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4D76EB" w:rsidP="00887834" w14:paraId="5DD5F304" w14:textId="49C349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CC285F">
        <w:rPr>
          <w:rFonts w:ascii="Times New Roman" w:eastAsia="Times New Roman" w:hAnsi="Times New Roman" w:cs="Times New Roman"/>
          <w:sz w:val="24"/>
          <w:szCs w:val="24"/>
          <w:lang w:eastAsia="ru-RU"/>
        </w:rPr>
        <w:t>2856</w:t>
      </w:r>
      <w:r w:rsidRPr="0074004B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="00CC285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74004B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6057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D76EB" w:rsidRPr="004D76EB" w:rsidP="004D76EB" w14:paraId="15E8746D" w14:textId="6556234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76EB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CC285F" w:rsidR="00CC285F">
        <w:rPr>
          <w:rFonts w:ascii="Times New Roman" w:hAnsi="Times New Roman" w:cs="Times New Roman"/>
          <w:bCs/>
          <w:sz w:val="24"/>
          <w:szCs w:val="24"/>
        </w:rPr>
        <w:t>86MS0043-01-2024-001784-26</w:t>
      </w:r>
    </w:p>
    <w:p w:rsidR="0074004B" w:rsidRPr="000F6C81" w:rsidP="0074004B" w14:paraId="37EFEFC0" w14:textId="6FA0DD6E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ЗАОЧНОЕ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74004B" w:rsidP="0074004B" w14:paraId="0ACD67E1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CC285F" w:rsidRPr="000F6C81" w:rsidP="0074004B" w14:paraId="5FE8D3EA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85F" w:rsidP="00195683" w14:paraId="02DA5F8C" w14:textId="09882698">
      <w:pPr>
        <w:pStyle w:val="BodyTextIndent"/>
        <w:ind w:firstLine="0"/>
        <w:rPr>
          <w:sz w:val="26"/>
          <w:szCs w:val="26"/>
        </w:rPr>
      </w:pPr>
      <w:r w:rsidRPr="003715E4">
        <w:rPr>
          <w:sz w:val="26"/>
          <w:szCs w:val="26"/>
        </w:rPr>
        <w:t>г. Нижневартовск</w:t>
      </w:r>
      <w:r w:rsidRPr="003715E4">
        <w:rPr>
          <w:sz w:val="26"/>
          <w:szCs w:val="26"/>
        </w:rPr>
        <w:tab/>
      </w:r>
      <w:r w:rsidRPr="003715E4">
        <w:rPr>
          <w:sz w:val="26"/>
          <w:szCs w:val="26"/>
        </w:rPr>
        <w:tab/>
      </w:r>
      <w:r w:rsidRPr="003715E4">
        <w:rPr>
          <w:sz w:val="26"/>
          <w:szCs w:val="26"/>
        </w:rPr>
        <w:tab/>
      </w:r>
      <w:r w:rsidRPr="003715E4">
        <w:rPr>
          <w:sz w:val="26"/>
          <w:szCs w:val="26"/>
        </w:rPr>
        <w:tab/>
        <w:t xml:space="preserve">            </w:t>
      </w:r>
      <w:r w:rsidR="006057CB">
        <w:rPr>
          <w:sz w:val="26"/>
          <w:szCs w:val="26"/>
        </w:rPr>
        <w:t xml:space="preserve">             </w:t>
      </w:r>
      <w:r w:rsidR="006057CB">
        <w:rPr>
          <w:sz w:val="26"/>
          <w:szCs w:val="26"/>
        </w:rPr>
        <w:tab/>
        <w:t xml:space="preserve">            </w:t>
      </w:r>
      <w:r w:rsidR="004F64ED">
        <w:rPr>
          <w:sz w:val="26"/>
          <w:szCs w:val="26"/>
        </w:rPr>
        <w:t xml:space="preserve">      </w:t>
      </w:r>
      <w:r>
        <w:rPr>
          <w:sz w:val="26"/>
          <w:szCs w:val="26"/>
        </w:rPr>
        <w:t>17 июля</w:t>
      </w:r>
      <w:r w:rsidR="006057CB">
        <w:rPr>
          <w:sz w:val="26"/>
          <w:szCs w:val="26"/>
        </w:rPr>
        <w:t xml:space="preserve"> 2024</w:t>
      </w:r>
      <w:r w:rsidRPr="003715E4">
        <w:rPr>
          <w:sz w:val="26"/>
          <w:szCs w:val="26"/>
        </w:rPr>
        <w:t xml:space="preserve"> года</w:t>
      </w:r>
    </w:p>
    <w:p w:rsidR="00CC285F" w:rsidP="00195683" w14:paraId="4D375C9D" w14:textId="77777777">
      <w:pPr>
        <w:pStyle w:val="BodyTextIndent"/>
        <w:ind w:firstLine="0"/>
        <w:rPr>
          <w:sz w:val="26"/>
          <w:szCs w:val="26"/>
        </w:rPr>
      </w:pPr>
    </w:p>
    <w:p w:rsidR="00674F64" w:rsidRPr="003715E4" w:rsidP="004D76EB" w14:paraId="0FF3D539" w14:textId="230AD4EB">
      <w:pPr>
        <w:spacing w:after="0"/>
        <w:ind w:firstLine="540"/>
        <w:jc w:val="both"/>
        <w:rPr>
          <w:color w:val="000099"/>
          <w:sz w:val="26"/>
          <w:szCs w:val="26"/>
        </w:rPr>
      </w:pPr>
      <w:r w:rsidRPr="003715E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</w:t>
      </w:r>
      <w:r w:rsidRPr="003715E4">
        <w:rPr>
          <w:rFonts w:ascii="Times New Roman" w:hAnsi="Times New Roman" w:cs="Times New Roman"/>
          <w:sz w:val="26"/>
          <w:szCs w:val="26"/>
        </w:rPr>
        <w:t>района города окружного значения Нижневартовска Ханты-Мансийского автономного округа - Югры Трифонова Л.И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D937AE" w:rsidRPr="003715E4" w:rsidP="006057CB" w14:paraId="322D3D04" w14:textId="27B8E7B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6057CB">
        <w:rPr>
          <w:rFonts w:ascii="Times New Roman" w:hAnsi="Times New Roman" w:cs="Times New Roman"/>
          <w:sz w:val="26"/>
          <w:szCs w:val="26"/>
        </w:rPr>
        <w:t>Уденеевой Л.Ф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3715E4" w:rsidP="001A0209" w14:paraId="1BC30027" w14:textId="477DDF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3715E4" w:rsidR="00717150">
        <w:rPr>
          <w:rFonts w:ascii="Times New Roman" w:hAnsi="Times New Roman" w:cs="Times New Roman"/>
          <w:sz w:val="26"/>
          <w:szCs w:val="26"/>
        </w:rPr>
        <w:t xml:space="preserve">АО «Городские электрические сети» к </w:t>
      </w:r>
      <w:r w:rsidR="00CC285F">
        <w:rPr>
          <w:rFonts w:ascii="Times New Roman" w:hAnsi="Times New Roman" w:cs="Times New Roman"/>
          <w:sz w:val="26"/>
          <w:szCs w:val="26"/>
        </w:rPr>
        <w:t>Груздеву Евгению Юрьевичу</w:t>
      </w:r>
      <w:r w:rsidR="00195683">
        <w:rPr>
          <w:rFonts w:ascii="Times New Roman" w:hAnsi="Times New Roman" w:cs="Times New Roman"/>
          <w:sz w:val="26"/>
          <w:szCs w:val="26"/>
        </w:rPr>
        <w:t xml:space="preserve"> </w:t>
      </w:r>
      <w:r w:rsidRPr="003715E4" w:rsidR="00717150">
        <w:rPr>
          <w:rFonts w:ascii="Times New Roman" w:hAnsi="Times New Roman" w:cs="Times New Roman"/>
          <w:sz w:val="26"/>
          <w:szCs w:val="26"/>
        </w:rPr>
        <w:t>о взыскании задолженности по оплате коммунальных услуг,</w:t>
      </w:r>
    </w:p>
    <w:p w:rsidR="00A20D07" w:rsidP="0074004B" w14:paraId="65F08DDC" w14:textId="29E7246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уководствуясь ст. </w:t>
      </w:r>
      <w:r w:rsidRPr="003715E4" w:rsidR="00535632">
        <w:rPr>
          <w:rFonts w:ascii="Times New Roman" w:hAnsi="Times New Roman" w:cs="Times New Roman"/>
          <w:sz w:val="26"/>
          <w:szCs w:val="26"/>
        </w:rPr>
        <w:t>194-199</w:t>
      </w:r>
      <w:r w:rsidRPr="003715E4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4F64ED" w:rsidRPr="003715E4" w:rsidP="0074004B" w14:paraId="473D3BE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3715E4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17150" w:rsidRPr="00717150" w:rsidP="00717150" w14:paraId="3F7C446D" w14:textId="726DAB7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Исковые требования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«Городские электрические сети» 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CC285F">
        <w:rPr>
          <w:rFonts w:ascii="Times New Roman" w:hAnsi="Times New Roman" w:cs="Times New Roman"/>
          <w:sz w:val="26"/>
          <w:szCs w:val="26"/>
        </w:rPr>
        <w:t>Груздеву Евгению Юрьевичу</w:t>
      </w:r>
      <w:r w:rsidRPr="007C4234" w:rsidR="007C4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 по оплате коммунальных услуг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удовлетворить.</w:t>
      </w:r>
    </w:p>
    <w:p w:rsidR="00717150" w:rsidRPr="00717150" w:rsidP="00717150" w14:paraId="1D59D49A" w14:textId="53E6342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Взыскать </w:t>
      </w:r>
      <w:r w:rsidR="00DF140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</w:t>
      </w: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CC285F">
        <w:rPr>
          <w:rFonts w:ascii="Times New Roman" w:hAnsi="Times New Roman" w:cs="Times New Roman"/>
          <w:sz w:val="26"/>
          <w:szCs w:val="26"/>
        </w:rPr>
        <w:t>Груздева Евгения Юрьевича</w:t>
      </w:r>
      <w:r w:rsidRPr="00717150" w:rsidR="00CC2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10370B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="00E52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пользу 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«Городские электрические сети» 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 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8603004190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по коммунальным услугам отопление </w:t>
      </w:r>
      <w:r w:rsidR="004F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горячее водоснабжение 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жилому помещению, расположенному по адресу: </w:t>
      </w:r>
      <w:r w:rsidR="004F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10370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CC285F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период с 02.12.2019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CC285F">
        <w:rPr>
          <w:rFonts w:ascii="Times New Roman" w:eastAsia="Times New Roman" w:hAnsi="Times New Roman" w:cs="Times New Roman"/>
          <w:sz w:val="26"/>
          <w:szCs w:val="26"/>
          <w:lang w:eastAsia="ru-RU"/>
        </w:rPr>
        <w:t>30.11</w:t>
      </w:r>
      <w:r w:rsidR="009E28E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F64E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CC285F">
        <w:rPr>
          <w:rFonts w:ascii="Times New Roman" w:eastAsia="Times New Roman" w:hAnsi="Times New Roman" w:cs="Times New Roman"/>
          <w:sz w:val="26"/>
          <w:szCs w:val="26"/>
          <w:lang w:eastAsia="ru-RU"/>
        </w:rPr>
        <w:t>43399,40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4F64E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пени в размере </w:t>
      </w:r>
      <w:r w:rsidR="00CC285F">
        <w:rPr>
          <w:rFonts w:ascii="Times New Roman" w:eastAsia="Times New Roman" w:hAnsi="Times New Roman" w:cs="Times New Roman"/>
          <w:sz w:val="26"/>
          <w:szCs w:val="26"/>
          <w:lang w:eastAsia="ru-RU"/>
        </w:rPr>
        <w:t>6504,65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4F64E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расходы по уплате государственной пошлины в размере </w:t>
      </w:r>
      <w:r w:rsidR="00CC285F">
        <w:rPr>
          <w:rFonts w:ascii="Times New Roman" w:eastAsia="Times New Roman" w:hAnsi="Times New Roman" w:cs="Times New Roman"/>
          <w:sz w:val="26"/>
          <w:szCs w:val="26"/>
          <w:lang w:eastAsia="ru-RU"/>
        </w:rPr>
        <w:t>1697,12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4F64E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3715E4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715E4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судебные расходы </w:t>
      </w:r>
      <w:r w:rsidR="007C42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оплату услуг представителя</w:t>
      </w:r>
      <w:r w:rsidRPr="003715E4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CC285F">
        <w:rPr>
          <w:rFonts w:ascii="Times New Roman" w:eastAsia="Times New Roman" w:hAnsi="Times New Roman" w:cs="Times New Roman"/>
          <w:sz w:val="26"/>
          <w:szCs w:val="26"/>
          <w:lang w:eastAsia="ru-RU"/>
        </w:rPr>
        <w:t>1327,45</w:t>
      </w:r>
      <w:r w:rsidRPr="003715E4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4F64E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3715E4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судебные расходы на оплату почтовых расходов в размере </w:t>
      </w:r>
      <w:r w:rsidR="00CC285F">
        <w:rPr>
          <w:rFonts w:ascii="Times New Roman" w:eastAsia="Times New Roman" w:hAnsi="Times New Roman" w:cs="Times New Roman"/>
          <w:sz w:val="26"/>
          <w:szCs w:val="26"/>
          <w:lang w:eastAsia="ru-RU"/>
        </w:rPr>
        <w:t>302,44</w:t>
      </w:r>
      <w:r w:rsidRPr="003715E4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4F64E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3715E4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4004B" w:rsidRPr="00153167" w:rsidP="0074004B" w14:paraId="797B103A" w14:textId="26F49673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Разъяснить участвующим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в деле лицам, их представителям право подать заявление о составлении мотивированного решения в следующие сроки:</w:t>
      </w:r>
    </w:p>
    <w:p w:rsidR="0074004B" w:rsidRPr="00153167" w:rsidP="0074004B" w14:paraId="012A80E7" w14:textId="77777777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в течение трех дней со дня объявления резолютивной части решения суда, если лица, участвующие в деле, их представители присутствовал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и в судебном заседании;</w:t>
      </w:r>
    </w:p>
    <w:p w:rsidR="0074004B" w:rsidRPr="00153167" w:rsidP="0074004B" w14:paraId="569FCCE6" w14:textId="77777777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4004B" w:rsidRPr="00153167" w:rsidP="0074004B" w14:paraId="4B846920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>Мотивированное решение суда составляется в те</w:t>
      </w:r>
      <w:r w:rsidRPr="00153167">
        <w:rPr>
          <w:rFonts w:ascii="Times New Roman" w:hAnsi="Times New Roman" w:cs="Times New Roman"/>
          <w:sz w:val="26"/>
          <w:szCs w:val="26"/>
        </w:rPr>
        <w:t>чение пяти дней со дня поступления от лиц, участвующих в деле, их представителей соответствующего заявления.</w:t>
      </w:r>
    </w:p>
    <w:p w:rsidR="0074004B" w:rsidRPr="00153167" w:rsidP="0074004B" w14:paraId="31C1C033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</w:t>
      </w:r>
      <w:r w:rsidRPr="00153167">
        <w:rPr>
          <w:rFonts w:ascii="Times New Roman" w:hAnsi="Times New Roman" w:cs="Times New Roman"/>
          <w:sz w:val="26"/>
          <w:szCs w:val="26"/>
        </w:rPr>
        <w:t>копии этого решения.</w:t>
      </w:r>
    </w:p>
    <w:p w:rsidR="00D937AE" w:rsidP="00D937AE" w14:paraId="30956DC5" w14:textId="10749514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53167">
        <w:rPr>
          <w:rFonts w:ascii="Times New Roman" w:hAnsi="Times New Roman" w:cs="Times New Roman"/>
          <w:sz w:val="26"/>
          <w:szCs w:val="26"/>
        </w:rPr>
        <w:t xml:space="preserve"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</w:t>
      </w:r>
      <w:r w:rsidRPr="00153167">
        <w:rPr>
          <w:rFonts w:ascii="Times New Roman" w:hAnsi="Times New Roman" w:cs="Times New Roman"/>
          <w:sz w:val="26"/>
          <w:szCs w:val="26"/>
        </w:rPr>
        <w:t>в 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</w:t>
      </w:r>
      <w:r w:rsidR="00CC285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E28E6" w:rsidP="0074004B" w14:paraId="52A47209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4004B" w:rsidRPr="000F6C81" w:rsidP="0074004B" w14:paraId="5E4D394C" w14:textId="10E7B0A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3715E4" w:rsidP="00D937AE" w14:paraId="7E6B83EA" w14:textId="1367CAE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D937AE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D5C05"/>
    <w:rsid w:val="000F3BB5"/>
    <w:rsid w:val="000F6C81"/>
    <w:rsid w:val="0010370B"/>
    <w:rsid w:val="00106A9C"/>
    <w:rsid w:val="00131361"/>
    <w:rsid w:val="00153167"/>
    <w:rsid w:val="001776D2"/>
    <w:rsid w:val="00195683"/>
    <w:rsid w:val="001A0209"/>
    <w:rsid w:val="001A41A7"/>
    <w:rsid w:val="001C64C5"/>
    <w:rsid w:val="001D3E7E"/>
    <w:rsid w:val="00230A42"/>
    <w:rsid w:val="002313F4"/>
    <w:rsid w:val="002A5ED4"/>
    <w:rsid w:val="002C5079"/>
    <w:rsid w:val="002D68DC"/>
    <w:rsid w:val="002F0259"/>
    <w:rsid w:val="00356E97"/>
    <w:rsid w:val="003715E4"/>
    <w:rsid w:val="00380471"/>
    <w:rsid w:val="003D5213"/>
    <w:rsid w:val="003E25AE"/>
    <w:rsid w:val="004375DC"/>
    <w:rsid w:val="004D76EB"/>
    <w:rsid w:val="004F4651"/>
    <w:rsid w:val="004F64ED"/>
    <w:rsid w:val="00535632"/>
    <w:rsid w:val="00543F53"/>
    <w:rsid w:val="0059186C"/>
    <w:rsid w:val="005923DA"/>
    <w:rsid w:val="005B4B25"/>
    <w:rsid w:val="006057CB"/>
    <w:rsid w:val="00632A21"/>
    <w:rsid w:val="00643362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74004B"/>
    <w:rsid w:val="007C4234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76025"/>
    <w:rsid w:val="009827DB"/>
    <w:rsid w:val="009A60DF"/>
    <w:rsid w:val="009D6210"/>
    <w:rsid w:val="009D6402"/>
    <w:rsid w:val="009E28E6"/>
    <w:rsid w:val="00A20D07"/>
    <w:rsid w:val="00A46275"/>
    <w:rsid w:val="00B266E0"/>
    <w:rsid w:val="00B51057"/>
    <w:rsid w:val="00B82B39"/>
    <w:rsid w:val="00B84A3D"/>
    <w:rsid w:val="00C417DF"/>
    <w:rsid w:val="00C903CE"/>
    <w:rsid w:val="00C9428E"/>
    <w:rsid w:val="00CA34A3"/>
    <w:rsid w:val="00CB1B4F"/>
    <w:rsid w:val="00CC285F"/>
    <w:rsid w:val="00CF3697"/>
    <w:rsid w:val="00D33A53"/>
    <w:rsid w:val="00D46A7E"/>
    <w:rsid w:val="00D83B2C"/>
    <w:rsid w:val="00D937AE"/>
    <w:rsid w:val="00D971C5"/>
    <w:rsid w:val="00DC4A3E"/>
    <w:rsid w:val="00DE1059"/>
    <w:rsid w:val="00DF1404"/>
    <w:rsid w:val="00E02EC0"/>
    <w:rsid w:val="00E522C7"/>
    <w:rsid w:val="00E57C2B"/>
    <w:rsid w:val="00E80AB0"/>
    <w:rsid w:val="00E94212"/>
    <w:rsid w:val="00EB2907"/>
    <w:rsid w:val="00EE618A"/>
    <w:rsid w:val="00F33B94"/>
    <w:rsid w:val="00F70FAD"/>
    <w:rsid w:val="00FC01C8"/>
    <w:rsid w:val="00FF56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